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CB" w:rsidRPr="00E507CB" w:rsidRDefault="00E507CB" w:rsidP="007A58D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Criminal History Screening Legislation Amendment </w:t>
      </w:r>
      <w:r w:rsidR="008C24A0" w:rsidRPr="00FC5B46">
        <w:rPr>
          <w:rFonts w:ascii="Arial" w:hAnsi="Arial" w:cs="Arial"/>
          <w:sz w:val="22"/>
          <w:szCs w:val="22"/>
        </w:rPr>
        <w:t xml:space="preserve">Bill </w:t>
      </w:r>
      <w:r>
        <w:rPr>
          <w:rFonts w:ascii="Arial" w:hAnsi="Arial" w:cs="Arial"/>
          <w:sz w:val="22"/>
          <w:szCs w:val="22"/>
        </w:rPr>
        <w:t xml:space="preserve">2009 </w:t>
      </w:r>
      <w:r w:rsidR="008C24A0" w:rsidRPr="00FC5B46">
        <w:rPr>
          <w:rFonts w:ascii="Arial" w:hAnsi="Arial" w:cs="Arial"/>
          <w:sz w:val="22"/>
          <w:szCs w:val="22"/>
        </w:rPr>
        <w:t>proposes to</w:t>
      </w:r>
      <w:r w:rsidR="00EB5499">
        <w:rPr>
          <w:rFonts w:ascii="Arial" w:hAnsi="Arial" w:cs="Arial"/>
          <w:sz w:val="22"/>
          <w:szCs w:val="22"/>
        </w:rPr>
        <w:t xml:space="preserve"> </w:t>
      </w:r>
      <w:r w:rsidR="0051490F">
        <w:rPr>
          <w:rFonts w:ascii="Arial" w:hAnsi="Arial"/>
          <w:sz w:val="22"/>
        </w:rPr>
        <w:t xml:space="preserve">streamline criminal history screening for Queenslanders. </w:t>
      </w:r>
    </w:p>
    <w:p w:rsidR="007A58DB" w:rsidRDefault="0051490F" w:rsidP="007A58D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These arrangements will reduce duplication of screening and achieve consistency in screening for persons providing services to children and young people or working in a place where the Department of Communities funds or provides disability services, while maintaining safeguards to children and young people as well as people with a disability</w:t>
      </w:r>
      <w:r w:rsidR="008C24A0" w:rsidRPr="00FC5B46">
        <w:rPr>
          <w:rFonts w:ascii="Arial" w:hAnsi="Arial" w:cs="Arial"/>
          <w:sz w:val="22"/>
          <w:szCs w:val="22"/>
        </w:rPr>
        <w:t xml:space="preserve"> </w:t>
      </w:r>
      <w:r w:rsidR="00EB5499">
        <w:rPr>
          <w:rFonts w:ascii="Arial" w:hAnsi="Arial" w:cs="Arial"/>
          <w:sz w:val="22"/>
          <w:szCs w:val="22"/>
        </w:rPr>
        <w:t>by:</w:t>
      </w:r>
    </w:p>
    <w:p w:rsidR="007A58DB" w:rsidRPr="00CA1095" w:rsidRDefault="007A58DB" w:rsidP="007A58DB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A1095">
        <w:rPr>
          <w:rFonts w:ascii="Arial" w:hAnsi="Arial" w:cs="Arial"/>
          <w:sz w:val="22"/>
          <w:szCs w:val="22"/>
        </w:rPr>
        <w:t>malgamating child-related employment screening of individuals in the disability sector, employees and volunteers of government entities (including local government) and health students, and</w:t>
      </w:r>
    </w:p>
    <w:p w:rsidR="0051490F" w:rsidRPr="00CA1095" w:rsidRDefault="007A58DB" w:rsidP="0051490F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A1095">
        <w:rPr>
          <w:rFonts w:ascii="Arial" w:hAnsi="Arial" w:cs="Arial"/>
          <w:sz w:val="22"/>
          <w:szCs w:val="22"/>
        </w:rPr>
        <w:t xml:space="preserve">linking systems to allow for police officers and registered teachers to obtain an exemption from holding a blue card when providing child-regulated services which are outside of their professional duties, blue card holders to obtain an exemption from holding a yellow card when </w:t>
      </w:r>
      <w:r w:rsidR="0051490F" w:rsidRPr="00CA1095">
        <w:rPr>
          <w:rFonts w:ascii="Arial" w:hAnsi="Arial" w:cs="Arial"/>
          <w:sz w:val="22"/>
          <w:szCs w:val="22"/>
        </w:rPr>
        <w:t>working in a place where the Department of Communities funds or provides disability services and recognising blue cards for teacher registration applicants.</w:t>
      </w:r>
    </w:p>
    <w:p w:rsidR="0051490F" w:rsidRPr="00FC5B46" w:rsidRDefault="0051490F" w:rsidP="0051490F">
      <w:pPr>
        <w:jc w:val="both"/>
        <w:rPr>
          <w:rFonts w:ascii="Arial" w:hAnsi="Arial" w:cs="Arial"/>
          <w:sz w:val="22"/>
          <w:szCs w:val="22"/>
        </w:rPr>
      </w:pPr>
    </w:p>
    <w:p w:rsidR="00E507CB" w:rsidRDefault="00E507CB" w:rsidP="008C24A0">
      <w:pPr>
        <w:keepNext/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A42CBC">
        <w:rPr>
          <w:rFonts w:ascii="Arial" w:hAnsi="Arial" w:cs="Arial"/>
          <w:sz w:val="22"/>
          <w:szCs w:val="22"/>
        </w:rPr>
        <w:t xml:space="preserve">the introduction of </w:t>
      </w:r>
      <w:r>
        <w:rPr>
          <w:rFonts w:ascii="Arial" w:hAnsi="Arial" w:cs="Arial"/>
          <w:sz w:val="22"/>
          <w:szCs w:val="22"/>
        </w:rPr>
        <w:t>the Criminal History Screening Legislation Amendment Bill 2009 into the Legislative Assembly.</w:t>
      </w:r>
    </w:p>
    <w:p w:rsidR="00E507CB" w:rsidRDefault="00E507CB" w:rsidP="00A5794B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</w:p>
    <w:p w:rsidR="008C24A0" w:rsidRPr="00FC5B46" w:rsidRDefault="008C24A0" w:rsidP="008C24A0">
      <w:pPr>
        <w:keepNext/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C5B4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1490F" w:rsidRDefault="00F33F52" w:rsidP="0051490F">
      <w:pPr>
        <w:numPr>
          <w:ilvl w:val="0"/>
          <w:numId w:val="2"/>
        </w:numPr>
        <w:tabs>
          <w:tab w:val="num" w:pos="280"/>
        </w:tabs>
        <w:spacing w:before="120"/>
        <w:ind w:left="811"/>
        <w:rPr>
          <w:rFonts w:ascii="Arial" w:hAnsi="Arial" w:cs="Arial"/>
          <w:sz w:val="22"/>
          <w:szCs w:val="22"/>
        </w:rPr>
      </w:pPr>
      <w:hyperlink r:id="rId7" w:history="1">
        <w:r w:rsidR="00E507CB" w:rsidRPr="003E07DF">
          <w:rPr>
            <w:rStyle w:val="Hyperlink"/>
            <w:rFonts w:ascii="Arial" w:hAnsi="Arial" w:cs="Arial"/>
            <w:sz w:val="22"/>
            <w:szCs w:val="22"/>
          </w:rPr>
          <w:t>Criminal History Screening Legislation Amendment Bill 2009</w:t>
        </w:r>
      </w:hyperlink>
    </w:p>
    <w:p w:rsidR="00E507CB" w:rsidRDefault="00F33F52" w:rsidP="0051490F">
      <w:pPr>
        <w:numPr>
          <w:ilvl w:val="0"/>
          <w:numId w:val="2"/>
        </w:numPr>
        <w:tabs>
          <w:tab w:val="num" w:pos="280"/>
        </w:tabs>
        <w:spacing w:before="120"/>
        <w:ind w:left="811"/>
        <w:rPr>
          <w:rFonts w:ascii="Arial" w:hAnsi="Arial" w:cs="Arial"/>
          <w:sz w:val="22"/>
          <w:szCs w:val="22"/>
        </w:rPr>
      </w:pPr>
      <w:hyperlink r:id="rId8" w:history="1">
        <w:r w:rsidR="00E507CB" w:rsidRPr="003E07DF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507CB" w:rsidSect="00885883">
      <w:headerReference w:type="default" r:id="rId9"/>
      <w:pgSz w:w="11906" w:h="16838" w:code="9"/>
      <w:pgMar w:top="1440" w:right="1440" w:bottom="1440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40" w:rsidRDefault="00927E40">
      <w:r>
        <w:separator/>
      </w:r>
    </w:p>
  </w:endnote>
  <w:endnote w:type="continuationSeparator" w:id="0">
    <w:p w:rsidR="00927E40" w:rsidRDefault="0092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40" w:rsidRDefault="00927E40">
      <w:r>
        <w:separator/>
      </w:r>
    </w:p>
  </w:footnote>
  <w:footnote w:type="continuationSeparator" w:id="0">
    <w:p w:rsidR="00927E40" w:rsidRDefault="0092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4B" w:rsidRDefault="008809C3" w:rsidP="00E507C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94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5794B">
      <w:rPr>
        <w:rFonts w:ascii="Arial" w:hAnsi="Arial" w:cs="Arial"/>
        <w:b/>
        <w:sz w:val="22"/>
        <w:szCs w:val="22"/>
        <w:u w:val="single"/>
      </w:rPr>
      <w:t>December 2009</w:t>
    </w:r>
  </w:p>
  <w:p w:rsidR="00A5794B" w:rsidRPr="000400F9" w:rsidRDefault="00A5794B" w:rsidP="00E507C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A5794B" w:rsidRPr="00A12147" w:rsidRDefault="00A5794B" w:rsidP="00E507CB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  <w:r w:rsidRPr="00A12147">
      <w:rPr>
        <w:rFonts w:ascii="Arial" w:hAnsi="Arial" w:cs="Arial"/>
        <w:b/>
        <w:sz w:val="22"/>
        <w:szCs w:val="22"/>
        <w:u w:val="single"/>
      </w:rPr>
      <w:t>Criminal History Screening Legislation Amendment Bill 2009</w:t>
    </w:r>
  </w:p>
  <w:p w:rsidR="00A5794B" w:rsidRPr="00E507CB" w:rsidRDefault="00A5794B" w:rsidP="00E507CB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</w:rPr>
    </w:pPr>
  </w:p>
  <w:p w:rsidR="00A5794B" w:rsidRPr="00A12147" w:rsidRDefault="00A5794B" w:rsidP="00E507CB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  <w:r w:rsidRPr="00A12147"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A5794B" w:rsidRPr="00A12147" w:rsidRDefault="00A5794B" w:rsidP="00E507CB">
    <w:pPr>
      <w:pStyle w:val="Header"/>
      <w:pBdr>
        <w:bottom w:val="single" w:sz="8" w:space="1" w:color="auto"/>
      </w:pBdr>
      <w:rPr>
        <w:rFonts w:ascii="Arial" w:hAnsi="Arial" w:cs="Arial"/>
        <w:b/>
        <w:bCs/>
        <w:sz w:val="22"/>
        <w:szCs w:val="22"/>
        <w:u w:val="single"/>
      </w:rPr>
    </w:pPr>
    <w:r w:rsidRPr="00A12147">
      <w:rPr>
        <w:rFonts w:ascii="Arial" w:hAnsi="Arial" w:cs="Arial"/>
        <w:b/>
        <w:sz w:val="22"/>
        <w:szCs w:val="22"/>
        <w:u w:val="single"/>
      </w:rPr>
      <w:t>Minister for Education and Training</w:t>
    </w:r>
  </w:p>
  <w:p w:rsidR="00A5794B" w:rsidRPr="00A12147" w:rsidRDefault="00A5794B" w:rsidP="00E507CB">
    <w:pPr>
      <w:pStyle w:val="Header"/>
      <w:pBdr>
        <w:bottom w:val="single" w:sz="8" w:space="1" w:color="auto"/>
      </w:pBdr>
      <w:rPr>
        <w:rFonts w:ascii="Arial" w:hAnsi="Arial" w:cs="Arial"/>
        <w:b/>
        <w:bCs/>
        <w:sz w:val="22"/>
        <w:szCs w:val="22"/>
        <w:u w:val="single"/>
      </w:rPr>
    </w:pPr>
    <w:r w:rsidRPr="00A12147">
      <w:rPr>
        <w:rFonts w:ascii="Arial" w:hAnsi="Arial" w:cs="Arial"/>
        <w:b/>
        <w:bCs/>
        <w:sz w:val="22"/>
        <w:szCs w:val="22"/>
        <w:u w:val="single"/>
      </w:rPr>
      <w:t xml:space="preserve">Minister for </w:t>
    </w:r>
    <w:smartTag w:uri="urn:schemas-microsoft-com:office:smarttags" w:element="PersonName">
      <w:r w:rsidRPr="00A12147">
        <w:rPr>
          <w:rFonts w:ascii="Arial" w:hAnsi="Arial" w:cs="Arial"/>
          <w:b/>
          <w:bCs/>
          <w:sz w:val="22"/>
          <w:szCs w:val="22"/>
          <w:u w:val="single"/>
        </w:rPr>
        <w:t>Child Safety</w:t>
      </w:r>
    </w:smartTag>
    <w:r w:rsidRPr="00A12147">
      <w:rPr>
        <w:rFonts w:ascii="Arial" w:hAnsi="Arial" w:cs="Arial"/>
        <w:b/>
        <w:bCs/>
        <w:sz w:val="22"/>
        <w:szCs w:val="22"/>
        <w:u w:val="single"/>
      </w:rPr>
      <w:t xml:space="preserve"> and Minister for Sport</w:t>
    </w:r>
  </w:p>
  <w:p w:rsidR="00A5794B" w:rsidRPr="00E507CB" w:rsidRDefault="00A5794B" w:rsidP="00E507CB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</w:rPr>
    </w:pPr>
    <w:r w:rsidRPr="00A12147">
      <w:rPr>
        <w:rFonts w:ascii="Arial" w:hAnsi="Arial" w:cs="Arial"/>
        <w:b/>
        <w:bCs/>
        <w:sz w:val="22"/>
        <w:szCs w:val="22"/>
        <w:u w:val="single"/>
      </w:rPr>
      <w:t>M</w:t>
    </w:r>
    <w:r w:rsidRPr="00A12147">
      <w:rPr>
        <w:rFonts w:ascii="Arial" w:hAnsi="Arial" w:cs="Arial"/>
        <w:b/>
        <w:sz w:val="22"/>
        <w:szCs w:val="22"/>
        <w:u w:val="single"/>
      </w:rPr>
      <w:t>inister for Disability Services and Multicultural Affairs</w:t>
    </w:r>
  </w:p>
  <w:p w:rsidR="00A5794B" w:rsidRPr="00E507CB" w:rsidRDefault="00A5794B" w:rsidP="00E507CB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</w:rPr>
    </w:pPr>
  </w:p>
  <w:p w:rsidR="00A5794B" w:rsidRPr="00E507CB" w:rsidRDefault="00A5794B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47C"/>
    <w:multiLevelType w:val="hybridMultilevel"/>
    <w:tmpl w:val="E29AECFE"/>
    <w:lvl w:ilvl="0" w:tplc="5628D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3"/>
        <w:szCs w:val="23"/>
      </w:rPr>
    </w:lvl>
    <w:lvl w:ilvl="1" w:tplc="3A288ED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50962B2"/>
    <w:multiLevelType w:val="hybridMultilevel"/>
    <w:tmpl w:val="226014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4E1CE8"/>
    <w:multiLevelType w:val="hybridMultilevel"/>
    <w:tmpl w:val="943AF0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88EDE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B2C71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A0"/>
    <w:rsid w:val="000803A0"/>
    <w:rsid w:val="001B0995"/>
    <w:rsid w:val="002775DD"/>
    <w:rsid w:val="00334876"/>
    <w:rsid w:val="00342AA0"/>
    <w:rsid w:val="003C0C26"/>
    <w:rsid w:val="003E07DF"/>
    <w:rsid w:val="00445F6C"/>
    <w:rsid w:val="0051490F"/>
    <w:rsid w:val="00541DAB"/>
    <w:rsid w:val="005531CC"/>
    <w:rsid w:val="006D140B"/>
    <w:rsid w:val="006F7281"/>
    <w:rsid w:val="007315BC"/>
    <w:rsid w:val="00781E8F"/>
    <w:rsid w:val="007A58DB"/>
    <w:rsid w:val="007F0B02"/>
    <w:rsid w:val="008809C3"/>
    <w:rsid w:val="00885883"/>
    <w:rsid w:val="00892B7C"/>
    <w:rsid w:val="008C24A0"/>
    <w:rsid w:val="00927E40"/>
    <w:rsid w:val="00943D9C"/>
    <w:rsid w:val="00A12147"/>
    <w:rsid w:val="00A42CBC"/>
    <w:rsid w:val="00A5794B"/>
    <w:rsid w:val="00AB6DB5"/>
    <w:rsid w:val="00BB0C87"/>
    <w:rsid w:val="00BB5378"/>
    <w:rsid w:val="00C61A08"/>
    <w:rsid w:val="00CA1095"/>
    <w:rsid w:val="00CA4A51"/>
    <w:rsid w:val="00D639EB"/>
    <w:rsid w:val="00E507CB"/>
    <w:rsid w:val="00E55311"/>
    <w:rsid w:val="00E95ED5"/>
    <w:rsid w:val="00EB5499"/>
    <w:rsid w:val="00F33F52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4A0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EB5499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rsid w:val="0051490F"/>
    <w:rPr>
      <w:color w:val="0000FF"/>
      <w:u w:val="single"/>
    </w:rPr>
  </w:style>
  <w:style w:type="paragraph" w:styleId="Footer">
    <w:name w:val="footer"/>
    <w:basedOn w:val="Normal"/>
    <w:rsid w:val="00E507C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5b1%5d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1155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1339</CharactersWithSpaces>
  <SharedDoc>false</SharedDoc>
  <HyperlinkBase>https://www.cabinet.qld.gov.au/documents/2009/Dec/Criminal History Screening Bill 09/</HyperlinkBase>
  <HLinks>
    <vt:vector size="12" baseType="variant"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Attachments/Exp%5b1%5d.pdf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2010-09-06T06:52:00Z</cp:lastPrinted>
  <dcterms:created xsi:type="dcterms:W3CDTF">2017-10-24T21:59:00Z</dcterms:created>
  <dcterms:modified xsi:type="dcterms:W3CDTF">2018-03-06T00:55:00Z</dcterms:modified>
  <cp:category>Children,Child_Safety,Crime,Legislation</cp:category>
</cp:coreProperties>
</file>